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36D71">
        <w:rPr>
          <w:rFonts w:ascii="Times New Roman" w:hAnsi="Times New Roman"/>
          <w:noProof/>
          <w:sz w:val="24"/>
          <w:szCs w:val="24"/>
        </w:rPr>
        <w:t xml:space="preserve"> </w:t>
      </w:r>
      <w:r w:rsidRPr="00636D71">
        <w:rPr>
          <w:rFonts w:ascii="Times New Roman" w:hAnsi="Times New Roman"/>
          <w:sz w:val="24"/>
          <w:szCs w:val="24"/>
        </w:rPr>
        <w:t>O</w:t>
      </w:r>
      <w:r w:rsidRPr="00636D71">
        <w:rPr>
          <w:rFonts w:ascii="Times New Roman" w:hAnsi="Times New Roman"/>
          <w:sz w:val="24"/>
          <w:szCs w:val="24"/>
          <w:lang w:val="sr-Cyrl-CS"/>
        </w:rPr>
        <w:t>пштина Баточина,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36D71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636D71">
        <w:rPr>
          <w:rFonts w:ascii="Times New Roman" w:hAnsi="Times New Roman"/>
          <w:sz w:val="24"/>
          <w:szCs w:val="24"/>
        </w:rPr>
        <w:t>Краља Петра I бр. 3</w:t>
      </w:r>
      <w:r w:rsidRPr="00636D71">
        <w:rPr>
          <w:rFonts w:ascii="Times New Roman" w:hAnsi="Times New Roman"/>
          <w:sz w:val="24"/>
          <w:szCs w:val="24"/>
          <w:lang w:val="sr-Cyrl-CS"/>
        </w:rPr>
        <w:t>2</w:t>
      </w:r>
      <w:r w:rsidRPr="00636D71">
        <w:rPr>
          <w:rFonts w:ascii="Times New Roman" w:hAnsi="Times New Roman"/>
          <w:sz w:val="24"/>
          <w:szCs w:val="24"/>
        </w:rPr>
        <w:t>, Баточина</w:t>
      </w:r>
      <w:r w:rsidRPr="00636D71">
        <w:rPr>
          <w:rFonts w:ascii="Times New Roman" w:hAnsi="Times New Roman"/>
          <w:sz w:val="24"/>
          <w:szCs w:val="24"/>
          <w:lang w:val="sr-Cyrl-CS"/>
        </w:rPr>
        <w:t>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36D71">
        <w:rPr>
          <w:rFonts w:ascii="Times New Roman" w:hAnsi="Times New Roman"/>
          <w:sz w:val="24"/>
          <w:szCs w:val="24"/>
        </w:rPr>
        <w:t>Орган локалне самоуправе</w:t>
      </w:r>
      <w:r w:rsidRPr="00636D71">
        <w:rPr>
          <w:rFonts w:ascii="Times New Roman" w:hAnsi="Times New Roman"/>
          <w:sz w:val="24"/>
          <w:szCs w:val="24"/>
          <w:lang w:val="sr-Cyrl-CS"/>
        </w:rPr>
        <w:t>.</w:t>
      </w:r>
    </w:p>
    <w:p w:rsidR="00636D71" w:rsidRPr="00636D71" w:rsidRDefault="00636D71" w:rsidP="00636D71">
      <w:pPr>
        <w:jc w:val="both"/>
        <w:rPr>
          <w:rFonts w:ascii="Times New Roman" w:hAnsi="Times New Roman"/>
          <w:sz w:val="24"/>
          <w:szCs w:val="24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636D71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36D71">
        <w:rPr>
          <w:rFonts w:ascii="Times New Roman" w:hAnsi="Times New Roman"/>
          <w:sz w:val="24"/>
          <w:szCs w:val="24"/>
        </w:rPr>
        <w:t xml:space="preserve"> </w:t>
      </w:r>
    </w:p>
    <w:p w:rsidR="00636D71" w:rsidRPr="00636D71" w:rsidRDefault="00636D71" w:rsidP="00636D71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1.3.6/18</w:t>
      </w:r>
    </w:p>
    <w:p w:rsidR="00636D71" w:rsidRPr="00636D71" w:rsidRDefault="00636D71" w:rsidP="00636D71">
      <w:pPr>
        <w:rPr>
          <w:rFonts w:ascii="Times New Roman" w:hAnsi="Times New Roman"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636D71">
        <w:rPr>
          <w:rFonts w:ascii="Times New Roman" w:hAnsi="Times New Roman"/>
          <w:sz w:val="24"/>
          <w:szCs w:val="24"/>
        </w:rPr>
        <w:t>ЈН</w:t>
      </w:r>
      <w:r w:rsidRPr="00636D71">
        <w:rPr>
          <w:rFonts w:ascii="Times New Roman" w:hAnsi="Times New Roman"/>
          <w:sz w:val="24"/>
          <w:szCs w:val="24"/>
          <w:lang w:val="sr-Cyrl-CS"/>
        </w:rPr>
        <w:t>В</w:t>
      </w:r>
      <w:r w:rsidRPr="00636D71">
        <w:rPr>
          <w:rFonts w:ascii="Times New Roman" w:hAnsi="Times New Roman"/>
          <w:sz w:val="24"/>
          <w:szCs w:val="24"/>
        </w:rPr>
        <w:t>В</w:t>
      </w:r>
      <w:r w:rsidRPr="00636D71">
        <w:rPr>
          <w:rFonts w:ascii="Times New Roman" w:hAnsi="Times New Roman"/>
          <w:b/>
          <w:sz w:val="24"/>
          <w:szCs w:val="24"/>
        </w:rPr>
        <w:t xml:space="preserve"> </w:t>
      </w:r>
      <w:r w:rsidRPr="00636D71">
        <w:rPr>
          <w:rFonts w:ascii="Times New Roman" w:hAnsi="Times New Roman"/>
          <w:sz w:val="24"/>
          <w:szCs w:val="24"/>
          <w:lang w:val="sr-Cyrl-CS"/>
        </w:rPr>
        <w:t>6</w:t>
      </w:r>
      <w:r w:rsidRPr="00636D71">
        <w:rPr>
          <w:rFonts w:ascii="Times New Roman" w:hAnsi="Times New Roman"/>
          <w:sz w:val="24"/>
          <w:szCs w:val="24"/>
        </w:rPr>
        <w:t>/</w:t>
      </w:r>
      <w:r w:rsidRPr="00636D71">
        <w:rPr>
          <w:rFonts w:ascii="Times New Roman" w:hAnsi="Times New Roman"/>
          <w:sz w:val="24"/>
          <w:szCs w:val="24"/>
          <w:lang w:val="sr-Cyrl-CS"/>
        </w:rPr>
        <w:t>20</w:t>
      </w:r>
      <w:r w:rsidRPr="00636D71">
        <w:rPr>
          <w:rFonts w:ascii="Times New Roman" w:hAnsi="Times New Roman"/>
          <w:sz w:val="24"/>
          <w:szCs w:val="24"/>
        </w:rPr>
        <w:t>1</w:t>
      </w:r>
      <w:r w:rsidRPr="00636D71">
        <w:rPr>
          <w:rFonts w:ascii="Times New Roman" w:hAnsi="Times New Roman"/>
          <w:sz w:val="24"/>
          <w:szCs w:val="24"/>
          <w:lang w:val="sr-Cyrl-CS"/>
        </w:rPr>
        <w:t>8</w:t>
      </w:r>
      <w:r w:rsidRPr="00636D7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36D71" w:rsidRPr="00636D71" w:rsidRDefault="00636D71" w:rsidP="00636D71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отвореном поступку јавне набавке </w:t>
      </w:r>
    </w:p>
    <w:p w:rsidR="00636D71" w:rsidRPr="00636D71" w:rsidRDefault="00636D71" w:rsidP="00636D71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636D71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отворени поступак.</w:t>
      </w:r>
    </w:p>
    <w:p w:rsidR="00636D71" w:rsidRPr="00636D71" w:rsidRDefault="00636D71" w:rsidP="00636D7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636D7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36D71">
        <w:rPr>
          <w:rFonts w:ascii="Times New Roman" w:hAnsi="Times New Roman"/>
          <w:sz w:val="24"/>
          <w:szCs w:val="24"/>
          <w:lang w:val="sr-Cyrl-CS"/>
        </w:rPr>
        <w:t xml:space="preserve">Радови на рехабилитацији локалних путева и улица фрезованим асфалтом на територији општине Баточина, ОРН: </w:t>
      </w:r>
      <w:r w:rsidRPr="00636D71">
        <w:rPr>
          <w:rFonts w:ascii="Times New Roman" w:hAnsi="Times New Roman"/>
          <w:sz w:val="24"/>
          <w:szCs w:val="24"/>
        </w:rPr>
        <w:t>452331</w:t>
      </w:r>
      <w:r w:rsidRPr="00636D71">
        <w:rPr>
          <w:rFonts w:ascii="Times New Roman" w:hAnsi="Times New Roman"/>
          <w:sz w:val="24"/>
          <w:szCs w:val="24"/>
          <w:lang w:val="sr-Cyrl-CS"/>
        </w:rPr>
        <w:t xml:space="preserve">20 </w:t>
      </w:r>
      <w:r w:rsidRPr="00636D71">
        <w:rPr>
          <w:rFonts w:ascii="Times New Roman" w:hAnsi="Times New Roman"/>
          <w:sz w:val="24"/>
          <w:szCs w:val="24"/>
          <w:lang w:val="ru-RU"/>
        </w:rPr>
        <w:t>– радови на изградњи путева.</w:t>
      </w:r>
    </w:p>
    <w:p w:rsidR="00636D71" w:rsidRPr="00636D71" w:rsidRDefault="00636D71" w:rsidP="00636D7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636D7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36D71">
        <w:rPr>
          <w:rFonts w:ascii="Times New Roman" w:hAnsi="Times New Roman"/>
          <w:b/>
          <w:sz w:val="24"/>
          <w:szCs w:val="24"/>
          <w:lang w:val="sr-Cyrl-CS"/>
        </w:rPr>
        <w:t>10.858.295,00</w:t>
      </w:r>
      <w:r w:rsidRPr="00636D71">
        <w:rPr>
          <w:rFonts w:ascii="Times New Roman" w:hAnsi="Times New Roman"/>
          <w:sz w:val="24"/>
          <w:szCs w:val="24"/>
          <w:lang w:val="sr-Cyrl-CS"/>
        </w:rPr>
        <w:t xml:space="preserve"> динара без ПДВ-а.  </w:t>
      </w:r>
    </w:p>
    <w:p w:rsidR="00636D71" w:rsidRPr="00636D71" w:rsidRDefault="00636D71" w:rsidP="00636D7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9.984.636,00 </w:t>
      </w:r>
      <w:r w:rsidRPr="00636D71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3.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 10.849.865,00 </w:t>
      </w:r>
      <w:r w:rsidRPr="00636D71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636D7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636D7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9.984.636,00 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D52E8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Pr="00D52E8D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9.984.636,00 динара </w:t>
      </w:r>
      <w:r w:rsidRPr="00D52E8D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20.08.2018. године.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Pr="00636D7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05</w:t>
      </w:r>
      <w:r w:rsidRPr="00636D7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.09.2018. године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36D71" w:rsidRPr="00636D71" w:rsidRDefault="00636D71" w:rsidP="00636D71">
      <w:pPr>
        <w:shd w:val="clear" w:color="auto" w:fill="FFFFFF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636D71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Pr="00636D71">
        <w:rPr>
          <w:rFonts w:ascii="Times New Roman" w:hAnsi="Times New Roman"/>
          <w:sz w:val="24"/>
          <w:szCs w:val="24"/>
          <w:lang w:val="sr-Cyrl-CS"/>
        </w:rPr>
        <w:t>„Предузеће за путеве Крагујевац“ д.о.о.</w:t>
      </w:r>
      <w:r w:rsidRPr="00636D71">
        <w:rPr>
          <w:rFonts w:ascii="Times New Roman" w:hAnsi="Times New Roman"/>
          <w:sz w:val="24"/>
          <w:szCs w:val="24"/>
        </w:rPr>
        <w:t xml:space="preserve"> </w:t>
      </w:r>
      <w:r w:rsidRPr="00636D71">
        <w:rPr>
          <w:rFonts w:ascii="Times New Roman" w:hAnsi="Times New Roman"/>
          <w:sz w:val="24"/>
          <w:szCs w:val="24"/>
          <w:lang w:val="sr-Cyrl-CS"/>
        </w:rPr>
        <w:t>из Крагујевца,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ул. Танаска Рајића 16, ПИБ: 101317830, матични бр: 07165897.</w:t>
      </w:r>
    </w:p>
    <w:p w:rsidR="00636D71" w:rsidRPr="00636D71" w:rsidRDefault="00636D71" w:rsidP="00636D71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636D71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636D7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октобар 2018.</w:t>
      </w:r>
      <w:r w:rsidRPr="00636D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36D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636D71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Pr="00636D71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636D71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уговорене.</w:t>
      </w:r>
    </w:p>
    <w:p w:rsidR="008845D4" w:rsidRPr="00636D71" w:rsidRDefault="008845D4">
      <w:pPr>
        <w:rPr>
          <w:rFonts w:ascii="Times New Roman" w:hAnsi="Times New Roman"/>
          <w:sz w:val="24"/>
          <w:szCs w:val="24"/>
          <w:lang w:val="sr-Cyrl-CS"/>
        </w:rPr>
      </w:pPr>
    </w:p>
    <w:sectPr w:rsidR="008845D4" w:rsidRPr="00636D71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82A" w:rsidRDefault="0053582A" w:rsidP="000F7245">
      <w:pPr>
        <w:spacing w:after="0" w:line="240" w:lineRule="auto"/>
      </w:pPr>
      <w:r>
        <w:separator/>
      </w:r>
    </w:p>
  </w:endnote>
  <w:endnote w:type="continuationSeparator" w:id="1">
    <w:p w:rsidR="0053582A" w:rsidRDefault="0053582A" w:rsidP="000F7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358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3582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358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82A" w:rsidRDefault="0053582A" w:rsidP="000F7245">
      <w:pPr>
        <w:spacing w:after="0" w:line="240" w:lineRule="auto"/>
      </w:pPr>
      <w:r>
        <w:separator/>
      </w:r>
    </w:p>
  </w:footnote>
  <w:footnote w:type="continuationSeparator" w:id="1">
    <w:p w:rsidR="0053582A" w:rsidRDefault="0053582A" w:rsidP="000F7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358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3582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358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6D71"/>
    <w:rsid w:val="000F7245"/>
    <w:rsid w:val="0053582A"/>
    <w:rsid w:val="00636D71"/>
    <w:rsid w:val="008845D4"/>
    <w:rsid w:val="00D5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7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6D7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6D71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36D7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6D71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636D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fond_3</dc:creator>
  <cp:keywords/>
  <dc:description/>
  <cp:lastModifiedBy>fond_3</cp:lastModifiedBy>
  <cp:revision>2</cp:revision>
  <dcterms:created xsi:type="dcterms:W3CDTF">2018-09-06T06:17:00Z</dcterms:created>
  <dcterms:modified xsi:type="dcterms:W3CDTF">2018-09-06T07:12:00Z</dcterms:modified>
</cp:coreProperties>
</file>